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93" w:rsidRPr="003E1F9B" w:rsidRDefault="00461993" w:rsidP="003E1F9B">
      <w:pPr>
        <w:spacing w:after="0" w:line="360" w:lineRule="auto"/>
        <w:jc w:val="both"/>
        <w:rPr>
          <w:rFonts w:ascii="Garamond" w:hAnsi="Garamond" w:cs="Times New Roman"/>
          <w:b/>
          <w:color w:val="000000" w:themeColor="text1"/>
          <w:sz w:val="32"/>
          <w:szCs w:val="32"/>
        </w:rPr>
      </w:pPr>
      <w:r w:rsidRPr="003E1F9B">
        <w:rPr>
          <w:rFonts w:ascii="Garamond" w:hAnsi="Garamond" w:cs="Times New Roman"/>
          <w:b/>
          <w:color w:val="000000" w:themeColor="text1"/>
          <w:sz w:val="32"/>
          <w:szCs w:val="32"/>
        </w:rPr>
        <w:t>Cena za právní služby</w:t>
      </w:r>
    </w:p>
    <w:p w:rsidR="00E05EB4" w:rsidRPr="003E1F9B" w:rsidRDefault="00461993" w:rsidP="003C3743">
      <w:pPr>
        <w:spacing w:after="0" w:line="36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3E1F9B">
        <w:rPr>
          <w:rFonts w:ascii="Garamond" w:hAnsi="Garamond" w:cs="Times New Roman"/>
          <w:color w:val="000000" w:themeColor="text1"/>
          <w:sz w:val="28"/>
          <w:szCs w:val="28"/>
        </w:rPr>
        <w:t>Za naše právní služby je účtována odměna a případně i náhrada hotových výdajů</w:t>
      </w:r>
      <w:r w:rsidR="00E05EB4" w:rsidRPr="003E1F9B">
        <w:rPr>
          <w:rFonts w:ascii="Garamond" w:hAnsi="Garamond" w:cs="Times New Roman"/>
          <w:color w:val="000000" w:themeColor="text1"/>
          <w:sz w:val="28"/>
          <w:szCs w:val="28"/>
        </w:rPr>
        <w:t>, jako jsou cestovní náhrady, náhrady za promeškaný čas a jiné</w:t>
      </w:r>
      <w:r w:rsidRPr="003E1F9B">
        <w:rPr>
          <w:rFonts w:ascii="Garamond" w:hAnsi="Garamond" w:cs="Times New Roman"/>
          <w:color w:val="000000" w:themeColor="text1"/>
          <w:sz w:val="28"/>
          <w:szCs w:val="28"/>
        </w:rPr>
        <w:t>. Odměna je určena na základě dohody s klientem a je odvi</w:t>
      </w:r>
      <w:r w:rsidR="003C3743">
        <w:rPr>
          <w:rFonts w:ascii="Garamond" w:hAnsi="Garamond" w:cs="Times New Roman"/>
          <w:color w:val="000000" w:themeColor="text1"/>
          <w:sz w:val="28"/>
          <w:szCs w:val="28"/>
        </w:rPr>
        <w:t>slá od časové náročnosti případu</w:t>
      </w:r>
      <w:r w:rsidRPr="003E1F9B">
        <w:rPr>
          <w:rFonts w:ascii="Garamond" w:hAnsi="Garamond" w:cs="Times New Roman"/>
          <w:color w:val="000000" w:themeColor="text1"/>
          <w:sz w:val="28"/>
          <w:szCs w:val="28"/>
        </w:rPr>
        <w:t xml:space="preserve">. </w:t>
      </w:r>
      <w:r w:rsidR="003C3743">
        <w:rPr>
          <w:rFonts w:ascii="Garamond" w:hAnsi="Garamond" w:cs="Times New Roman"/>
          <w:color w:val="000000" w:themeColor="text1"/>
          <w:sz w:val="28"/>
          <w:szCs w:val="28"/>
        </w:rPr>
        <w:t xml:space="preserve">Nebude-li </w:t>
      </w:r>
      <w:r w:rsidRPr="003E1F9B">
        <w:rPr>
          <w:rFonts w:ascii="Garamond" w:hAnsi="Garamond" w:cs="Times New Roman"/>
          <w:color w:val="000000" w:themeColor="text1"/>
          <w:sz w:val="28"/>
          <w:szCs w:val="28"/>
        </w:rPr>
        <w:t xml:space="preserve">odměna mezi advokátem a klientem smluvně dohodnuta, je tato určena vyhláškou </w:t>
      </w:r>
      <w:r w:rsidRPr="003E1F9B">
        <w:rPr>
          <w:rFonts w:ascii="Garamond" w:hAnsi="Garamond" w:cs="Times New Roman"/>
          <w:color w:val="000000" w:themeColor="text1"/>
          <w:sz w:val="28"/>
          <w:szCs w:val="28"/>
        </w:rPr>
        <w:t>č. 177/1996 Sb., o odměnách advokátů a náhradách advokátů za poskytování právních služeb (advokátní tarif), ve znění pozdějších předpisů</w:t>
      </w:r>
      <w:r w:rsidRPr="003E1F9B">
        <w:rPr>
          <w:rFonts w:ascii="Garamond" w:hAnsi="Garamond" w:cs="Times New Roman"/>
          <w:color w:val="000000" w:themeColor="text1"/>
          <w:sz w:val="28"/>
          <w:szCs w:val="28"/>
        </w:rPr>
        <w:t xml:space="preserve">. V tomto </w:t>
      </w:r>
      <w:r w:rsidR="003C3743">
        <w:rPr>
          <w:rFonts w:ascii="Garamond" w:hAnsi="Garamond" w:cs="Times New Roman"/>
          <w:color w:val="000000" w:themeColor="text1"/>
          <w:sz w:val="28"/>
          <w:szCs w:val="28"/>
        </w:rPr>
        <w:t>případě se odměna stanoví</w:t>
      </w:r>
      <w:r w:rsidRPr="003E1F9B">
        <w:rPr>
          <w:rFonts w:ascii="Garamond" w:hAnsi="Garamond" w:cs="Times New Roman"/>
          <w:color w:val="000000" w:themeColor="text1"/>
          <w:sz w:val="28"/>
          <w:szCs w:val="28"/>
        </w:rPr>
        <w:t xml:space="preserve"> dle počtu úkonů právní služby. S klienty, kterým je poskytována naše právní pomoc pravidelně, může být dohodnuta paušální odměna.</w:t>
      </w:r>
      <w:r w:rsidR="00E05EB4" w:rsidRPr="003E1F9B">
        <w:rPr>
          <w:rFonts w:ascii="Garamond" w:hAnsi="Garamond" w:cs="Times New Roman"/>
          <w:color w:val="000000" w:themeColor="text1"/>
          <w:sz w:val="28"/>
          <w:szCs w:val="28"/>
        </w:rPr>
        <w:t xml:space="preserve"> Ve všech sho</w:t>
      </w:r>
      <w:r w:rsidR="00AA1D0F" w:rsidRPr="003E1F9B">
        <w:rPr>
          <w:rFonts w:ascii="Garamond" w:hAnsi="Garamond" w:cs="Times New Roman"/>
          <w:color w:val="000000" w:themeColor="text1"/>
          <w:sz w:val="28"/>
          <w:szCs w:val="28"/>
        </w:rPr>
        <w:t>ra uvedených případech jsme oprávněni</w:t>
      </w:r>
      <w:r w:rsidR="00E05EB4" w:rsidRPr="003E1F9B">
        <w:rPr>
          <w:rFonts w:ascii="Garamond" w:hAnsi="Garamond" w:cs="Times New Roman"/>
          <w:color w:val="000000" w:themeColor="text1"/>
          <w:sz w:val="28"/>
          <w:szCs w:val="28"/>
        </w:rPr>
        <w:t xml:space="preserve"> v</w:t>
      </w:r>
      <w:r w:rsidRPr="003E1F9B">
        <w:rPr>
          <w:rFonts w:ascii="Garamond" w:hAnsi="Garamond" w:cs="Times New Roman"/>
          <w:color w:val="000000" w:themeColor="text1"/>
          <w:sz w:val="28"/>
          <w:szCs w:val="28"/>
        </w:rPr>
        <w:t xml:space="preserve"> souladu se zákonem o advokacii </w:t>
      </w:r>
      <w:r w:rsidR="00E05EB4" w:rsidRPr="003E1F9B">
        <w:rPr>
          <w:rFonts w:ascii="Garamond" w:hAnsi="Garamond" w:cs="Times New Roman"/>
          <w:color w:val="000000" w:themeColor="text1"/>
          <w:sz w:val="28"/>
          <w:szCs w:val="28"/>
        </w:rPr>
        <w:t>žádat klienta o složení zálohy.</w:t>
      </w:r>
    </w:p>
    <w:p w:rsidR="003E1F9B" w:rsidRPr="003E1F9B" w:rsidRDefault="003E1F9B" w:rsidP="003C3743">
      <w:pPr>
        <w:spacing w:after="0" w:line="36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AA1D0F" w:rsidRPr="003E1F9B" w:rsidRDefault="00E05EB4" w:rsidP="003C3743">
      <w:pPr>
        <w:spacing w:after="0" w:line="36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3E1F9B">
        <w:rPr>
          <w:rStyle w:val="Siln"/>
          <w:rFonts w:ascii="Garamond" w:hAnsi="Garamond"/>
          <w:b w:val="0"/>
          <w:color w:val="000000" w:themeColor="text1"/>
          <w:sz w:val="28"/>
          <w:szCs w:val="28"/>
        </w:rPr>
        <w:t xml:space="preserve">Na žádost </w:t>
      </w:r>
      <w:r w:rsidRPr="003E1F9B">
        <w:rPr>
          <w:rStyle w:val="Siln"/>
          <w:rFonts w:ascii="Garamond" w:hAnsi="Garamond"/>
          <w:b w:val="0"/>
          <w:color w:val="000000" w:themeColor="text1"/>
          <w:sz w:val="28"/>
          <w:szCs w:val="28"/>
        </w:rPr>
        <w:t>klienta</w:t>
      </w:r>
      <w:r w:rsidRPr="003E1F9B">
        <w:rPr>
          <w:rStyle w:val="Siln"/>
          <w:rFonts w:ascii="Garamond" w:hAnsi="Garamond"/>
          <w:color w:val="000000" w:themeColor="text1"/>
          <w:sz w:val="28"/>
          <w:szCs w:val="28"/>
        </w:rPr>
        <w:t xml:space="preserve"> </w:t>
      </w:r>
      <w:r w:rsidR="00AA1D0F" w:rsidRPr="003E1F9B">
        <w:rPr>
          <w:rFonts w:ascii="Garamond" w:hAnsi="Garamond"/>
          <w:color w:val="000000" w:themeColor="text1"/>
          <w:sz w:val="28"/>
          <w:szCs w:val="28"/>
        </w:rPr>
        <w:t>jsme dále povinni</w:t>
      </w:r>
      <w:r w:rsidRPr="003E1F9B">
        <w:rPr>
          <w:rFonts w:ascii="Garamond" w:hAnsi="Garamond"/>
          <w:color w:val="000000" w:themeColor="text1"/>
          <w:sz w:val="28"/>
          <w:szCs w:val="28"/>
        </w:rPr>
        <w:t xml:space="preserve"> vydat doklad o poskytnutí služby s uvedením data </w:t>
      </w:r>
      <w:r w:rsidR="003C3743">
        <w:rPr>
          <w:rFonts w:ascii="Garamond" w:hAnsi="Garamond"/>
          <w:color w:val="000000" w:themeColor="text1"/>
          <w:sz w:val="28"/>
          <w:szCs w:val="28"/>
        </w:rPr>
        <w:t>jejího poskytnutí</w:t>
      </w:r>
      <w:r w:rsidR="00AA1D0F" w:rsidRPr="003E1F9B">
        <w:rPr>
          <w:rFonts w:ascii="Garamond" w:hAnsi="Garamond"/>
          <w:color w:val="000000" w:themeColor="text1"/>
          <w:sz w:val="28"/>
          <w:szCs w:val="28"/>
        </w:rPr>
        <w:t>. V případě reklamace služby jsme povinni</w:t>
      </w:r>
      <w:r w:rsidRPr="003E1F9B">
        <w:rPr>
          <w:rFonts w:ascii="Garamond" w:hAnsi="Garamond"/>
          <w:color w:val="000000" w:themeColor="text1"/>
          <w:sz w:val="28"/>
          <w:szCs w:val="28"/>
        </w:rPr>
        <w:t xml:space="preserve"> vydat písemné </w:t>
      </w:r>
      <w:r w:rsidRPr="003E1F9B">
        <w:rPr>
          <w:rFonts w:ascii="Garamond" w:hAnsi="Garamond"/>
          <w:color w:val="000000" w:themeColor="text1"/>
          <w:sz w:val="28"/>
          <w:szCs w:val="28"/>
        </w:rPr>
        <w:t>potvrzení o tom, kdy klient</w:t>
      </w:r>
      <w:r w:rsidRPr="003E1F9B">
        <w:rPr>
          <w:rFonts w:ascii="Garamond" w:hAnsi="Garamond"/>
          <w:color w:val="000000" w:themeColor="text1"/>
          <w:sz w:val="28"/>
          <w:szCs w:val="28"/>
        </w:rPr>
        <w:t xml:space="preserve"> právo uplatnil, co je obsahem reklamace a jaký způsob vyřízení reklamace </w:t>
      </w:r>
      <w:r w:rsidR="00AA1D0F" w:rsidRPr="003E1F9B">
        <w:rPr>
          <w:rFonts w:ascii="Garamond" w:hAnsi="Garamond"/>
          <w:color w:val="000000" w:themeColor="text1"/>
          <w:sz w:val="28"/>
          <w:szCs w:val="28"/>
        </w:rPr>
        <w:t xml:space="preserve">klient </w:t>
      </w:r>
      <w:r w:rsidRPr="003E1F9B">
        <w:rPr>
          <w:rFonts w:ascii="Garamond" w:hAnsi="Garamond"/>
          <w:color w:val="000000" w:themeColor="text1"/>
          <w:sz w:val="28"/>
          <w:szCs w:val="28"/>
        </w:rPr>
        <w:t>vyžaduje</w:t>
      </w:r>
      <w:r w:rsidR="00AA1D0F" w:rsidRPr="003E1F9B">
        <w:rPr>
          <w:rFonts w:ascii="Garamond" w:hAnsi="Garamond"/>
          <w:color w:val="000000" w:themeColor="text1"/>
          <w:sz w:val="28"/>
          <w:szCs w:val="28"/>
        </w:rPr>
        <w:t>.</w:t>
      </w:r>
    </w:p>
    <w:p w:rsidR="003E1F9B" w:rsidRPr="003E1F9B" w:rsidRDefault="003E1F9B" w:rsidP="002A17AC">
      <w:pPr>
        <w:spacing w:after="0" w:line="36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AA1D0F" w:rsidRPr="003E1F9B" w:rsidRDefault="00AA1D0F" w:rsidP="002A17AC">
      <w:pPr>
        <w:spacing w:after="0" w:line="360" w:lineRule="auto"/>
        <w:jc w:val="both"/>
        <w:rPr>
          <w:rFonts w:ascii="Garamond" w:hAnsi="Garamond"/>
          <w:b/>
          <w:color w:val="000000" w:themeColor="text1"/>
          <w:sz w:val="32"/>
          <w:szCs w:val="32"/>
        </w:rPr>
      </w:pPr>
      <w:r w:rsidRPr="003E1F9B">
        <w:rPr>
          <w:rFonts w:ascii="Garamond" w:hAnsi="Garamond"/>
          <w:b/>
          <w:color w:val="000000" w:themeColor="text1"/>
          <w:sz w:val="32"/>
          <w:szCs w:val="32"/>
        </w:rPr>
        <w:t>Ukončení právního poradenství</w:t>
      </w:r>
    </w:p>
    <w:p w:rsidR="003C3743" w:rsidRPr="003C3743" w:rsidRDefault="00AA1D0F" w:rsidP="002A17AC">
      <w:pPr>
        <w:spacing w:after="0" w:line="360" w:lineRule="auto"/>
        <w:jc w:val="both"/>
        <w:rPr>
          <w:color w:val="000000"/>
        </w:rPr>
      </w:pPr>
      <w:r w:rsidRPr="003E1F9B">
        <w:rPr>
          <w:rFonts w:ascii="Garamond" w:hAnsi="Garamond"/>
          <w:color w:val="000000" w:themeColor="text1"/>
          <w:sz w:val="28"/>
          <w:szCs w:val="28"/>
        </w:rPr>
        <w:t xml:space="preserve">Klient je oprávněn právní poradenství ukončit, a to písemnou dohodou nebo </w:t>
      </w:r>
      <w:r w:rsidR="001A3E5B" w:rsidRPr="003E1F9B">
        <w:rPr>
          <w:rFonts w:ascii="Garamond" w:hAnsi="Garamond"/>
          <w:color w:val="000000" w:themeColor="text1"/>
          <w:sz w:val="28"/>
          <w:szCs w:val="28"/>
        </w:rPr>
        <w:t xml:space="preserve">písemnou výpovědí zaslanou na adresu naší advokátní kanceláře. </w:t>
      </w:r>
      <w:r w:rsidR="001A3E5B" w:rsidRPr="003E1F9B">
        <w:rPr>
          <w:rFonts w:ascii="Garamond" w:hAnsi="Garamond" w:cs="Arial"/>
          <w:color w:val="000000" w:themeColor="text1"/>
          <w:sz w:val="28"/>
          <w:szCs w:val="28"/>
        </w:rPr>
        <w:t xml:space="preserve">I po vypovězení smlouvy </w:t>
      </w:r>
      <w:r w:rsidR="001A3E5B" w:rsidRPr="003E1F9B">
        <w:rPr>
          <w:rFonts w:ascii="Garamond" w:hAnsi="Garamond" w:cs="Arial"/>
          <w:color w:val="000000" w:themeColor="text1"/>
          <w:sz w:val="28"/>
          <w:szCs w:val="28"/>
        </w:rPr>
        <w:t xml:space="preserve">o </w:t>
      </w:r>
      <w:r w:rsidR="001A3E5B" w:rsidRPr="003C3743">
        <w:rPr>
          <w:rFonts w:ascii="Garamond" w:hAnsi="Garamond" w:cs="Arial"/>
          <w:color w:val="000000" w:themeColor="text1"/>
          <w:sz w:val="28"/>
          <w:szCs w:val="28"/>
        </w:rPr>
        <w:t>poskytování právních služeb jsme</w:t>
      </w:r>
      <w:r w:rsidR="001A3E5B" w:rsidRPr="003C3743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="001A3E5B" w:rsidRPr="003C3743">
        <w:rPr>
          <w:rFonts w:ascii="Garamond" w:hAnsi="Garamond" w:cs="Arial"/>
          <w:color w:val="000000" w:themeColor="text1"/>
          <w:sz w:val="28"/>
          <w:szCs w:val="28"/>
        </w:rPr>
        <w:t>povinni</w:t>
      </w:r>
      <w:r w:rsidR="003C3743" w:rsidRPr="003C3743">
        <w:rPr>
          <w:rFonts w:ascii="Garamond" w:hAnsi="Garamond"/>
          <w:color w:val="000000" w:themeColor="text1"/>
          <w:sz w:val="28"/>
          <w:szCs w:val="28"/>
        </w:rPr>
        <w:t xml:space="preserve"> po</w:t>
      </w:r>
      <w:r w:rsidR="003C3743" w:rsidRPr="003C3743">
        <w:rPr>
          <w:rFonts w:ascii="Garamond" w:hAnsi="Garamond"/>
          <w:color w:val="000000" w:themeColor="text1"/>
          <w:sz w:val="28"/>
          <w:szCs w:val="28"/>
        </w:rPr>
        <w:t xml:space="preserve"> dobu 15 dnů ode dne, kdy smlouva o poskytování právních služeb na základě výpovědi zanikla, činit veškeré neodkladné úkony tak, aby klient neutrpěl na svých právech nebo oprávněných zájmech újmu. To neplatí, pokud </w:t>
      </w:r>
      <w:r w:rsidR="00154305">
        <w:rPr>
          <w:rFonts w:ascii="Garamond" w:hAnsi="Garamond"/>
          <w:color w:val="000000" w:themeColor="text1"/>
          <w:sz w:val="28"/>
          <w:szCs w:val="28"/>
        </w:rPr>
        <w:t xml:space="preserve">nám </w:t>
      </w:r>
      <w:r w:rsidR="003C3743" w:rsidRPr="003C3743">
        <w:rPr>
          <w:rFonts w:ascii="Garamond" w:hAnsi="Garamond"/>
          <w:color w:val="000000" w:themeColor="text1"/>
          <w:sz w:val="28"/>
          <w:szCs w:val="28"/>
        </w:rPr>
        <w:t>klient sdělí, že na splnění této povinnosti netrvá</w:t>
      </w:r>
      <w:r w:rsidR="003C3743" w:rsidRPr="003C3743">
        <w:rPr>
          <w:rFonts w:ascii="Garamond" w:hAnsi="Garamond"/>
          <w:color w:val="000000" w:themeColor="text1"/>
          <w:sz w:val="28"/>
          <w:szCs w:val="28"/>
        </w:rPr>
        <w:t xml:space="preserve"> nebo pokud se s klientem </w:t>
      </w:r>
      <w:r w:rsidR="00154305">
        <w:rPr>
          <w:rFonts w:ascii="Garamond" w:hAnsi="Garamond"/>
          <w:color w:val="000000" w:themeColor="text1"/>
          <w:sz w:val="28"/>
          <w:szCs w:val="28"/>
        </w:rPr>
        <w:t xml:space="preserve">dohodneme jinak, případně učiní-li </w:t>
      </w:r>
      <w:r w:rsidR="003C3743" w:rsidRPr="003C3743">
        <w:rPr>
          <w:rFonts w:ascii="Garamond" w:hAnsi="Garamond"/>
          <w:color w:val="000000" w:themeColor="text1"/>
          <w:sz w:val="28"/>
          <w:szCs w:val="28"/>
        </w:rPr>
        <w:t>klient jiná vhodná opatření</w:t>
      </w:r>
      <w:r w:rsidR="003C3743" w:rsidRPr="003C3743">
        <w:rPr>
          <w:rFonts w:ascii="Garamond" w:hAnsi="Garamond"/>
          <w:color w:val="000000" w:themeColor="text1"/>
          <w:sz w:val="28"/>
          <w:szCs w:val="28"/>
        </w:rPr>
        <w:t>.</w:t>
      </w:r>
    </w:p>
    <w:p w:rsidR="003E1F9B" w:rsidRPr="003E1F9B" w:rsidRDefault="003E1F9B" w:rsidP="003E1F9B">
      <w:pPr>
        <w:spacing w:after="0" w:line="360" w:lineRule="auto"/>
        <w:jc w:val="both"/>
        <w:rPr>
          <w:rFonts w:ascii="Garamond" w:hAnsi="Garamond" w:cs="Arial"/>
          <w:color w:val="000000" w:themeColor="text1"/>
          <w:sz w:val="28"/>
          <w:szCs w:val="28"/>
        </w:rPr>
      </w:pPr>
    </w:p>
    <w:p w:rsidR="003E1F9B" w:rsidRPr="003E1F9B" w:rsidRDefault="003E1F9B" w:rsidP="003E1F9B">
      <w:pPr>
        <w:spacing w:after="0" w:line="360" w:lineRule="auto"/>
        <w:jc w:val="both"/>
        <w:rPr>
          <w:rFonts w:ascii="Garamond" w:hAnsi="Garamond" w:cs="Arial"/>
          <w:b/>
          <w:color w:val="000000" w:themeColor="text1"/>
          <w:sz w:val="32"/>
          <w:szCs w:val="32"/>
        </w:rPr>
      </w:pPr>
      <w:r w:rsidRPr="003E1F9B">
        <w:rPr>
          <w:rFonts w:ascii="Garamond" w:hAnsi="Garamond" w:cs="Arial"/>
          <w:b/>
          <w:color w:val="000000" w:themeColor="text1"/>
          <w:sz w:val="32"/>
          <w:szCs w:val="32"/>
        </w:rPr>
        <w:t>Mimosoudní řešení sporů mezi advokátem a klientem</w:t>
      </w:r>
    </w:p>
    <w:p w:rsidR="003E1F9B" w:rsidRPr="003E1F9B" w:rsidRDefault="003E1F9B" w:rsidP="003E1F9B">
      <w:pPr>
        <w:spacing w:after="0" w:line="360" w:lineRule="auto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3E1F9B">
        <w:rPr>
          <w:rFonts w:ascii="Garamond" w:hAnsi="Garamond"/>
          <w:color w:val="000000" w:themeColor="text1"/>
          <w:sz w:val="28"/>
          <w:szCs w:val="28"/>
        </w:rPr>
        <w:t>V případě sporu mezi</w:t>
      </w:r>
      <w:r w:rsidR="00646668">
        <w:rPr>
          <w:rFonts w:ascii="Garamond" w:hAnsi="Garamond"/>
          <w:color w:val="000000" w:themeColor="text1"/>
          <w:sz w:val="28"/>
          <w:szCs w:val="28"/>
        </w:rPr>
        <w:t xml:space="preserve"> klientem</w:t>
      </w:r>
      <w:bookmarkStart w:id="0" w:name="_GoBack"/>
      <w:bookmarkEnd w:id="0"/>
      <w:r w:rsidRPr="003E1F9B">
        <w:rPr>
          <w:rFonts w:ascii="Garamond" w:hAnsi="Garamond"/>
          <w:color w:val="000000" w:themeColor="text1"/>
          <w:sz w:val="28"/>
          <w:szCs w:val="28"/>
        </w:rPr>
        <w:t xml:space="preserve"> a advokátem, který se nepodařilo mezi stranami urovnat přímo</w:t>
      </w:r>
      <w:r w:rsidRPr="003E1F9B">
        <w:rPr>
          <w:rFonts w:ascii="Garamond" w:hAnsi="Garamond"/>
          <w:color w:val="000000" w:themeColor="text1"/>
          <w:sz w:val="28"/>
          <w:szCs w:val="28"/>
        </w:rPr>
        <w:t xml:space="preserve">, je klient oprávněn obrátit se na </w:t>
      </w:r>
      <w:r w:rsidRPr="003E1F9B">
        <w:rPr>
          <w:rStyle w:val="Siln"/>
          <w:rFonts w:ascii="Garamond" w:hAnsi="Garamond"/>
          <w:b w:val="0"/>
          <w:color w:val="000000" w:themeColor="text1"/>
          <w:sz w:val="28"/>
          <w:szCs w:val="28"/>
        </w:rPr>
        <w:t>orgán</w:t>
      </w:r>
      <w:r w:rsidRPr="003E1F9B">
        <w:rPr>
          <w:rStyle w:val="Siln"/>
          <w:rFonts w:ascii="Garamond" w:hAnsi="Garamond"/>
          <w:b w:val="0"/>
          <w:color w:val="000000" w:themeColor="text1"/>
          <w:sz w:val="28"/>
          <w:szCs w:val="28"/>
        </w:rPr>
        <w:t xml:space="preserve"> mimosoudního řešení spotřebitelských sporů</w:t>
      </w:r>
      <w:r w:rsidRPr="003E1F9B">
        <w:rPr>
          <w:rStyle w:val="Siln"/>
          <w:rFonts w:ascii="Garamond" w:hAnsi="Garamond"/>
          <w:b w:val="0"/>
          <w:color w:val="000000" w:themeColor="text1"/>
          <w:sz w:val="28"/>
          <w:szCs w:val="28"/>
        </w:rPr>
        <w:t xml:space="preserve">, kterým je </w:t>
      </w:r>
      <w:r w:rsidRPr="003E1F9B">
        <w:rPr>
          <w:rFonts w:ascii="Garamond" w:hAnsi="Garamond"/>
          <w:color w:val="000000" w:themeColor="text1"/>
          <w:sz w:val="28"/>
          <w:szCs w:val="28"/>
        </w:rPr>
        <w:t>Česká advokátní komora</w:t>
      </w:r>
      <w:r w:rsidRPr="003E1F9B">
        <w:rPr>
          <w:rFonts w:ascii="Garamond" w:hAnsi="Garamond"/>
          <w:color w:val="000000" w:themeColor="text1"/>
          <w:sz w:val="28"/>
          <w:szCs w:val="28"/>
        </w:rPr>
        <w:t>.</w:t>
      </w:r>
    </w:p>
    <w:sectPr w:rsidR="003E1F9B" w:rsidRPr="003E1F9B" w:rsidSect="003C374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93"/>
    <w:rsid w:val="00154305"/>
    <w:rsid w:val="001A3E5B"/>
    <w:rsid w:val="002A17AC"/>
    <w:rsid w:val="003C3743"/>
    <w:rsid w:val="003E1F9B"/>
    <w:rsid w:val="00461993"/>
    <w:rsid w:val="00646668"/>
    <w:rsid w:val="009F2995"/>
    <w:rsid w:val="00AA1D0F"/>
    <w:rsid w:val="00BF63FE"/>
    <w:rsid w:val="00D61BC3"/>
    <w:rsid w:val="00E0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5490"/>
  <w15:chartTrackingRefBased/>
  <w15:docId w15:val="{F9C2724A-0A59-4417-8CCF-F0B1CC00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05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Lucie Luxová</dc:creator>
  <cp:keywords/>
  <dc:description/>
  <cp:lastModifiedBy>Mgr. Lucie Luxová</cp:lastModifiedBy>
  <cp:revision>6</cp:revision>
  <dcterms:created xsi:type="dcterms:W3CDTF">2016-03-24T10:39:00Z</dcterms:created>
  <dcterms:modified xsi:type="dcterms:W3CDTF">2016-03-24T12:14:00Z</dcterms:modified>
</cp:coreProperties>
</file>